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(по состоянию на 31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C1F3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ок</w:t>
      </w:r>
      <w:r w:rsidR="0070632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тябр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bookmarkEnd w:id="0"/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1D6" w:rsidRPr="000C5EF0" w:rsidRDefault="005001D6" w:rsidP="005001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1F35" w:rsidRPr="00EA7A5F" w:rsidRDefault="005C1F35" w:rsidP="005C1F3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десять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месяцев 2017 года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природного и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10, -20%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93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8, -5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погибло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8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C1F35" w:rsidRPr="005C13A3" w:rsidRDefault="005C1F35" w:rsidP="005C1F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1F35" w:rsidRPr="005C13A3" w:rsidRDefault="005C1F35" w:rsidP="005C1F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5C1F35" w:rsidRPr="005C13A3" w:rsidRDefault="005C1F35" w:rsidP="005C1F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1F35" w:rsidRPr="0034739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2434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оперативных выезда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944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25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706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543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428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573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077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       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1156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>
        <w:rPr>
          <w:rFonts w:ascii="Times New Roman" w:hAnsi="Times New Roman"/>
          <w:i/>
          <w:sz w:val="28"/>
          <w:szCs w:val="28"/>
        </w:rPr>
        <w:t>651</w:t>
      </w:r>
      <w:r w:rsidRPr="005C13A3">
        <w:rPr>
          <w:rFonts w:ascii="Times New Roman" w:hAnsi="Times New Roman"/>
          <w:i/>
          <w:sz w:val="28"/>
          <w:szCs w:val="28"/>
        </w:rPr>
        <w:t>),</w:t>
      </w:r>
      <w:r w:rsidRPr="005C13A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велич</w:t>
      </w:r>
      <w:r w:rsidRPr="005C13A3">
        <w:rPr>
          <w:rFonts w:ascii="Times New Roman" w:hAnsi="Times New Roman"/>
          <w:sz w:val="28"/>
          <w:szCs w:val="28"/>
        </w:rPr>
        <w:t xml:space="preserve">ение на </w:t>
      </w:r>
      <w:r>
        <w:rPr>
          <w:rFonts w:ascii="Times New Roman" w:hAnsi="Times New Roman"/>
          <w:sz w:val="28"/>
          <w:szCs w:val="28"/>
          <w:lang w:val="kk-KZ"/>
        </w:rPr>
        <w:t>77</w:t>
      </w:r>
      <w:r w:rsidRPr="005C13A3">
        <w:rPr>
          <w:rFonts w:ascii="Times New Roman" w:hAnsi="Times New Roman"/>
          <w:sz w:val="28"/>
          <w:szCs w:val="28"/>
        </w:rPr>
        <w:t>%;</w:t>
      </w:r>
    </w:p>
    <w:p w:rsidR="005C1F35" w:rsidRPr="005C13A3" w:rsidRDefault="005C1F35" w:rsidP="005C1F35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>ложные выезда и не подтвердившиеся факты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73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>
        <w:rPr>
          <w:rFonts w:ascii="Times New Roman" w:hAnsi="Times New Roman"/>
          <w:i/>
          <w:sz w:val="28"/>
          <w:szCs w:val="28"/>
        </w:rPr>
        <w:t>101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2017 года подразделениями: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408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251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DF0F09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DA66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3041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2737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ГУ «СП и АСР»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993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1375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- 1021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1345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на 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315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 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266),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5C1F35" w:rsidRPr="005C13A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истекший период 2017 года на территории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588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и бытовых пожаров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527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32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погибло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1537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Материальный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830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           -19%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1F35" w:rsidRPr="00A42D59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1113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545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снижение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2140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3896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. Вынесено постановлений о привлечении к административной ответственности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106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штраф: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hAnsi="Times New Roman"/>
          <w:sz w:val="28"/>
          <w:szCs w:val="28"/>
        </w:rPr>
        <w:t>251</w:t>
      </w:r>
      <w:r w:rsidRPr="00A42D59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095</w:t>
      </w:r>
      <w:r w:rsidRPr="00A42D59">
        <w:rPr>
          <w:rFonts w:ascii="Times New Roman" w:hAnsi="Times New Roman"/>
          <w:sz w:val="28"/>
          <w:szCs w:val="28"/>
        </w:rPr>
        <w:t xml:space="preserve"> тенге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на сумму 6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648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170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тенге,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1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604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183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</w:p>
    <w:p w:rsidR="005C1F35" w:rsidRPr="00A42D59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ено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исковы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95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1F35" w:rsidRPr="00347393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245208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53299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634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4402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685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86094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97094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«101» составило –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7840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11822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- по вопросам реагирования на ЧС природного и техногенного характера – 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955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«102»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7355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F35" w:rsidRPr="002E2702" w:rsidRDefault="005C1F35" w:rsidP="005C1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прочие (не по адресу, анонимные, шалость)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4270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D7625" w:rsidRPr="002E2702" w:rsidRDefault="00AD7625" w:rsidP="007063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D186D-F8D2-49F0-9A73-53A0FB5B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999</cp:revision>
  <cp:lastPrinted>2017-08-02T11:15:00Z</cp:lastPrinted>
  <dcterms:created xsi:type="dcterms:W3CDTF">2015-08-25T04:32:00Z</dcterms:created>
  <dcterms:modified xsi:type="dcterms:W3CDTF">2017-11-22T09:51:00Z</dcterms:modified>
</cp:coreProperties>
</file>